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F5" w:rsidRPr="00F318C2" w:rsidRDefault="00781DF5" w:rsidP="00781D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318C2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бюджетное общеобразовательное учреждение </w:t>
      </w:r>
    </w:p>
    <w:p w:rsidR="00781DF5" w:rsidRPr="00F318C2" w:rsidRDefault="0049091F" w:rsidP="00781D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«</w:t>
      </w:r>
      <w:r w:rsidR="00781DF5" w:rsidRPr="00F318C2">
        <w:rPr>
          <w:rFonts w:ascii="Times New Roman" w:hAnsi="Times New Roman" w:cs="Times New Roman"/>
          <w:b/>
          <w:i/>
          <w:sz w:val="28"/>
          <w:szCs w:val="24"/>
        </w:rPr>
        <w:t>Саранпаульская средняя общеобразовательная школа</w:t>
      </w:r>
      <w:r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:rsidR="00781DF5" w:rsidRPr="002E38A7" w:rsidRDefault="00781DF5" w:rsidP="00781DF5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32"/>
          <w:szCs w:val="24"/>
        </w:rPr>
      </w:pPr>
      <w:r w:rsidRPr="00F318C2">
        <w:rPr>
          <w:rFonts w:ascii="Times New Roman" w:hAnsi="Times New Roman" w:cs="Times New Roman"/>
          <w:i/>
          <w:color w:val="000000" w:themeColor="text1"/>
          <w:sz w:val="32"/>
          <w:szCs w:val="24"/>
        </w:rPr>
        <w:t xml:space="preserve"> </w:t>
      </w:r>
    </w:p>
    <w:p w:rsidR="00781DF5" w:rsidRDefault="00781DF5" w:rsidP="004632F0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:rsidR="00612E0F" w:rsidRDefault="00612E0F" w:rsidP="004632F0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:rsidR="00781DF5" w:rsidRDefault="00781DF5" w:rsidP="004632F0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:rsidR="00781DF5" w:rsidRPr="00FA6181" w:rsidRDefault="0049091F" w:rsidP="004632F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96"/>
          <w:szCs w:val="24"/>
        </w:rPr>
      </w:pPr>
      <w:r w:rsidRPr="00FA6181">
        <w:rPr>
          <w:rFonts w:ascii="Times New Roman" w:hAnsi="Times New Roman" w:cs="Times New Roman"/>
          <w:b/>
          <w:i/>
          <w:color w:val="C00000"/>
          <w:sz w:val="96"/>
          <w:szCs w:val="24"/>
        </w:rPr>
        <w:t xml:space="preserve"> </w:t>
      </w:r>
      <w:r w:rsidR="00781DF5" w:rsidRPr="00FA6181">
        <w:rPr>
          <w:rFonts w:ascii="Times New Roman" w:hAnsi="Times New Roman" w:cs="Times New Roman"/>
          <w:b/>
          <w:i/>
          <w:color w:val="C00000"/>
          <w:sz w:val="96"/>
          <w:szCs w:val="24"/>
        </w:rPr>
        <w:t xml:space="preserve">«Я — </w:t>
      </w:r>
      <w:r w:rsidRPr="00FA6181">
        <w:rPr>
          <w:rFonts w:ascii="Times New Roman" w:hAnsi="Times New Roman" w:cs="Times New Roman"/>
          <w:b/>
          <w:i/>
          <w:color w:val="C00000"/>
          <w:sz w:val="96"/>
          <w:szCs w:val="24"/>
        </w:rPr>
        <w:t>учитель</w:t>
      </w:r>
      <w:r w:rsidR="00781DF5" w:rsidRPr="00FA6181">
        <w:rPr>
          <w:rFonts w:ascii="Times New Roman" w:hAnsi="Times New Roman" w:cs="Times New Roman"/>
          <w:b/>
          <w:i/>
          <w:color w:val="C00000"/>
          <w:sz w:val="96"/>
          <w:szCs w:val="24"/>
        </w:rPr>
        <w:t>!»</w:t>
      </w:r>
    </w:p>
    <w:p w:rsidR="004632F0" w:rsidRPr="00FA6181" w:rsidRDefault="00E9249D" w:rsidP="004632F0">
      <w:pPr>
        <w:spacing w:after="0"/>
        <w:jc w:val="center"/>
        <w:rPr>
          <w:rFonts w:ascii="Times New Roman" w:hAnsi="Times New Roman" w:cs="Times New Roman"/>
          <w:i/>
          <w:sz w:val="48"/>
          <w:szCs w:val="24"/>
        </w:rPr>
      </w:pPr>
      <w:r w:rsidRPr="00FA6181">
        <w:rPr>
          <w:rFonts w:ascii="Times New Roman" w:hAnsi="Times New Roman" w:cs="Times New Roman"/>
          <w:i/>
          <w:sz w:val="48"/>
          <w:szCs w:val="24"/>
        </w:rPr>
        <w:t xml:space="preserve">Эссе </w:t>
      </w:r>
      <w:proofErr w:type="spellStart"/>
      <w:r w:rsidRPr="00FA6181">
        <w:rPr>
          <w:rFonts w:ascii="Times New Roman" w:hAnsi="Times New Roman" w:cs="Times New Roman"/>
          <w:i/>
          <w:sz w:val="48"/>
          <w:szCs w:val="24"/>
        </w:rPr>
        <w:t>Рокиной</w:t>
      </w:r>
      <w:proofErr w:type="spellEnd"/>
      <w:r w:rsidRPr="00FA6181">
        <w:rPr>
          <w:rFonts w:ascii="Times New Roman" w:hAnsi="Times New Roman" w:cs="Times New Roman"/>
          <w:i/>
          <w:sz w:val="48"/>
          <w:szCs w:val="24"/>
        </w:rPr>
        <w:t xml:space="preserve"> Татьяны Юрьевны, </w:t>
      </w:r>
    </w:p>
    <w:p w:rsidR="00E9249D" w:rsidRPr="00FA6181" w:rsidRDefault="00E9249D" w:rsidP="004632F0">
      <w:pPr>
        <w:spacing w:after="0"/>
        <w:jc w:val="center"/>
        <w:rPr>
          <w:rFonts w:ascii="Times New Roman" w:hAnsi="Times New Roman" w:cs="Times New Roman"/>
          <w:i/>
          <w:sz w:val="56"/>
          <w:szCs w:val="24"/>
        </w:rPr>
      </w:pPr>
      <w:r w:rsidRPr="00FA6181">
        <w:rPr>
          <w:rFonts w:ascii="Times New Roman" w:hAnsi="Times New Roman" w:cs="Times New Roman"/>
          <w:i/>
          <w:sz w:val="48"/>
          <w:szCs w:val="24"/>
        </w:rPr>
        <w:t>учителя начальных классов</w:t>
      </w:r>
    </w:p>
    <w:p w:rsidR="00781DF5" w:rsidRDefault="00781DF5" w:rsidP="004632F0">
      <w:pPr>
        <w:spacing w:after="0"/>
        <w:ind w:left="850"/>
      </w:pPr>
    </w:p>
    <w:p w:rsidR="00781DF5" w:rsidRDefault="00781DF5" w:rsidP="004632F0">
      <w:pPr>
        <w:spacing w:after="0"/>
        <w:ind w:left="850"/>
      </w:pPr>
    </w:p>
    <w:p w:rsidR="00781DF5" w:rsidRDefault="00781DF5" w:rsidP="004632F0">
      <w:pPr>
        <w:spacing w:after="0"/>
        <w:ind w:left="850"/>
      </w:pPr>
    </w:p>
    <w:p w:rsidR="00781DF5" w:rsidRDefault="00FA6181" w:rsidP="00A82D57">
      <w:pPr>
        <w:ind w:left="85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187325</wp:posOffset>
            </wp:positionV>
            <wp:extent cx="4526915" cy="3468370"/>
            <wp:effectExtent l="19050" t="0" r="6985" b="0"/>
            <wp:wrapSquare wrapText="bothSides"/>
            <wp:docPr id="3" name="Рисунок 2" descr="C:\Users\андрей\Desktop\Наташа\2а\P104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Наташа\2а\P1040548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346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781DF5" w:rsidRDefault="00781DF5" w:rsidP="00E9249D">
      <w:pPr>
        <w:ind w:left="850"/>
        <w:jc w:val="center"/>
      </w:pPr>
    </w:p>
    <w:p w:rsidR="00781DF5" w:rsidRDefault="00781DF5" w:rsidP="00A82D57">
      <w:pPr>
        <w:ind w:left="850"/>
      </w:pPr>
    </w:p>
    <w:p w:rsidR="00781DF5" w:rsidRDefault="00781DF5" w:rsidP="00A82D57">
      <w:pPr>
        <w:ind w:left="850"/>
      </w:pPr>
    </w:p>
    <w:p w:rsidR="00E9249D" w:rsidRDefault="00E9249D" w:rsidP="00A82D57">
      <w:pPr>
        <w:ind w:left="850"/>
      </w:pPr>
    </w:p>
    <w:p w:rsidR="00E9249D" w:rsidRDefault="00E9249D" w:rsidP="00A82D57">
      <w:pPr>
        <w:ind w:left="850"/>
      </w:pPr>
    </w:p>
    <w:p w:rsidR="00E9249D" w:rsidRDefault="00E9249D" w:rsidP="00A82D57">
      <w:pPr>
        <w:ind w:left="850"/>
      </w:pPr>
    </w:p>
    <w:p w:rsidR="00E9249D" w:rsidRDefault="00E9249D" w:rsidP="00A82D57">
      <w:pPr>
        <w:ind w:left="850"/>
      </w:pPr>
    </w:p>
    <w:p w:rsidR="00E9249D" w:rsidRPr="00E9249D" w:rsidRDefault="00FA6181" w:rsidP="00E9249D">
      <w:pPr>
        <w:ind w:left="85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Саранпауль, 2018</w:t>
      </w:r>
    </w:p>
    <w:p w:rsidR="00FA6181" w:rsidRDefault="00FA6181" w:rsidP="00FF12C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F12C0" w:rsidRDefault="00FF12C0" w:rsidP="00FF12C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81DF5" w:rsidRPr="00432630" w:rsidRDefault="00E9249D" w:rsidP="00A40535">
      <w:pPr>
        <w:spacing w:after="0" w:line="240" w:lineRule="auto"/>
        <w:ind w:left="850" w:firstLine="851"/>
        <w:jc w:val="center"/>
        <w:rPr>
          <w:rFonts w:ascii="Times New Roman" w:hAnsi="Times New Roman" w:cs="Times New Roman"/>
          <w:b/>
          <w:sz w:val="28"/>
        </w:rPr>
      </w:pPr>
      <w:r w:rsidRPr="00432630">
        <w:rPr>
          <w:rFonts w:ascii="Times New Roman" w:hAnsi="Times New Roman" w:cs="Times New Roman"/>
          <w:b/>
          <w:sz w:val="28"/>
        </w:rPr>
        <w:lastRenderedPageBreak/>
        <w:t>ЭССЕ</w:t>
      </w:r>
    </w:p>
    <w:p w:rsidR="00E9249D" w:rsidRDefault="00E9249D" w:rsidP="00A4053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:rsidR="00E9249D" w:rsidRDefault="00432630" w:rsidP="00A405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Задумавшись над темой эссе</w:t>
      </w:r>
      <w:r w:rsidR="00E9249D">
        <w:rPr>
          <w:rFonts w:ascii="Times New Roman" w:hAnsi="Times New Roman" w:cs="Times New Roman"/>
          <w:sz w:val="28"/>
        </w:rPr>
        <w:t xml:space="preserve">, я прочитала множество интересных </w:t>
      </w:r>
      <w:r>
        <w:rPr>
          <w:rFonts w:ascii="Times New Roman" w:hAnsi="Times New Roman" w:cs="Times New Roman"/>
          <w:sz w:val="28"/>
        </w:rPr>
        <w:t>высказываний, цитат, размышлений, и мое внимание привлекла притча о лучшей школе. С нее я и начну свое рассуждение.</w:t>
      </w:r>
    </w:p>
    <w:p w:rsidR="00FD3BE2" w:rsidRDefault="00FD3BE2" w:rsidP="00A405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49D" w:rsidRPr="00FD3BE2" w:rsidRDefault="00E9249D" w:rsidP="00A4053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E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школа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искали для сына хорошую школу и учителя и</w:t>
      </w:r>
      <w:r w:rsid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</w:t>
      </w:r>
      <w:r w:rsid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Утром дед повел внука в школу. Когда дед и внук вошли во двор, их окружили дети.</w:t>
      </w:r>
    </w:p>
    <w:p w:rsid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смешной старик, - засмеялся один мальчик.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маленький толстяк, - скорчил рожицу другой.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кричали и скакали вокруг деда и внука. Тут учитель позвонил в колокольчик, объявляя начало урока, и дети убежали. Дедушка решительно взял внука за руку и вышел на улицу.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Я, что не пойду в школу? – спросил мальчик.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Пойдешь, но не в эту, - сердито ответил дед. - Я сам найду тебе школу.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отвел внука в свой д</w:t>
      </w:r>
      <w:r w:rsidR="004B4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 пошёл искать лучшего учителя. Увидев какую-нибудь школу, дед заходил во двор и ждал, когда учитель отпустит детей на перемену. В некоторых школах дети не обращали на старика внимания, в других - дразнили его. </w:t>
      </w:r>
      <w:r w:rsidR="001C7B8E"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B8E"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поворачивался и уходил. Наконец он вошёл в крохотный дворик маленькой </w:t>
      </w:r>
      <w:r w:rsidR="00FD3BE2"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устало прислонился к ограде. Зазвенел звонок, и дети высыпали во двор.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Дедушка, вам плохо, принести воды? - послышался голосок.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во дворе есть скамейка, садитесь, пожалуйста, - предложил один мальчик.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Хотите, я позову учителя? - спросил другой ребёнок.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Вскоре во двор вышел молодой учитель. Дед поздоровался и сказал: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Наконец я нашёл лучшую школу для моего внука.</w:t>
      </w:r>
    </w:p>
    <w:p w:rsidR="00E9249D" w:rsidRPr="00432630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ошибаетесь, дедушка, наша школа не лучшая. Она маленькая и тесная.</w:t>
      </w:r>
    </w:p>
    <w:p w:rsidR="00E9249D" w:rsidRDefault="00E9249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ученикам узнают учителей</w:t>
      </w:r>
      <w:r w:rsidRPr="00432630">
        <w:rPr>
          <w:rFonts w:ascii="Times New Roman" w:eastAsia="Times New Roman" w:hAnsi="Times New Roman" w:cs="Times New Roman"/>
          <w:sz w:val="28"/>
          <w:szCs w:val="28"/>
          <w:lang w:eastAsia="ru-RU"/>
        </w:rPr>
        <w:t>, - ответил дед.</w:t>
      </w:r>
    </w:p>
    <w:p w:rsidR="00FD3BE2" w:rsidRDefault="00FD3BE2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8E" w:rsidRDefault="001C7B8E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Прочитав притчу, я задумалась: «А как ведут себя мои ученики? Что думают обо мне люди, видя моих учеников? Все ли я делаю для того, чтобы нашу школу называли лучше</w:t>
      </w:r>
      <w:r w:rsidR="00FD3B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школой?»</w:t>
      </w:r>
    </w:p>
    <w:p w:rsidR="00B87C99" w:rsidRDefault="00F60D07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бы время мы не жили, задачи учителя не меняются. Он должен помочь детям познать окружающий мир, помочь им стать любознательными, отзывчивыми, трудолюбивыми, образованными людьми</w:t>
      </w:r>
      <w:r w:rsidR="00853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тоже захотят сделать нашу жизнь лучше и добрее.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5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для меня очень важно, чтобы мои ученики получили хорошие предметные знания, а в дальнейшем приобрели профессию.</w:t>
      </w:r>
      <w:r w:rsidR="00A4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хочу, чтобы они были воспитанными, вежливыми, доброжелательными, знали культурные традиции своей Родины, были настоящими патриотами России.</w:t>
      </w:r>
      <w:r w:rsidR="003F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личностями!</w:t>
      </w:r>
      <w:r w:rsidR="00A4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мои</w:t>
      </w:r>
      <w:r w:rsidR="00A4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приоритеты, </w:t>
      </w:r>
      <w:r w:rsidR="005D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</w:t>
      </w:r>
      <w:r w:rsidR="005D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стараюсь их донести до своих учеников, надеясь и веря, что мои воспитанники меня не подведут</w:t>
      </w:r>
      <w:r w:rsidR="00FD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C1C9B" w:rsidRPr="003C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моих учеников скажут, что их учил хороший учитель.</w:t>
      </w:r>
    </w:p>
    <w:p w:rsidR="008A5164" w:rsidRDefault="00150D2D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ребятах класса я вижу своих соратников,</w:t>
      </w:r>
      <w:r w:rsidR="002C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стараюсь разговаривать с ними на разные увлекательные темы. Мы обсуждаем проблемы нашей страны, взаимоотношения между людьми, конечно, на понятном им языке. </w:t>
      </w:r>
      <w:r w:rsidR="00F56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Думаю, это и есть воспитание!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уверена: что интересно педагогу, то и заинтересует его подопечных. </w:t>
      </w:r>
      <w:r w:rsidR="00296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считаю, что учитель </w:t>
      </w:r>
      <w:r w:rsidR="00902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должен быть эрудированным, хорошо знать свой предмет и </w:t>
      </w:r>
      <w:r w:rsidR="00054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справедливо </w:t>
      </w:r>
      <w:r w:rsidR="00902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требовать того же от учеников. </w:t>
      </w:r>
      <w:r w:rsidR="00DC7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крайней мере, я к этому стремлюсь. Но п</w:t>
      </w:r>
      <w:r w:rsidR="00902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всей своей строгости и тр</w:t>
      </w:r>
      <w:r w:rsidR="00DC7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ебовательности чувство юмора </w:t>
      </w:r>
      <w:r w:rsidR="00992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</w:t>
      </w:r>
      <w:r w:rsidR="00902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</w:t>
      </w:r>
      <w:r w:rsidR="002C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необходимо. </w:t>
      </w:r>
      <w:r w:rsidR="00054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 мне это часто помогает найти общий язык с детьми.</w:t>
      </w:r>
      <w:r w:rsidR="00F56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Думаю, каждый учитель должен подобрать  свой стиль, манеру ведения урока, следовать своим принципам, хотя знание методики, педагогических технологий, законов, Стандартов образования </w:t>
      </w:r>
      <w:r w:rsidR="00357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</w:t>
      </w:r>
      <w:r w:rsidR="00992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ательно!</w:t>
      </w:r>
      <w:r w:rsidR="003A3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зря говорят: «Век живи, век учись».</w:t>
      </w:r>
    </w:p>
    <w:p w:rsidR="002960D3" w:rsidRDefault="00FD3BE2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Конечно, не всегда все получается.</w:t>
      </w:r>
      <w:r w:rsidR="008A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</w:t>
      </w:r>
      <w:r w:rsidR="00296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любому человеку, </w:t>
      </w:r>
      <w:r w:rsidR="008A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иногда приходится переживать минуты разочарования</w:t>
      </w:r>
      <w:r w:rsidR="00296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своей профессиональной деятельности</w:t>
      </w:r>
      <w:r w:rsidR="008A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таких случаях нужно хорошо обдумать проблему и двигаться дальше по нелегкому педагогическому пути. </w:t>
      </w:r>
      <w:r w:rsidR="00296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я его сама выбрала, значит это мой путь, и он мне нравится.</w:t>
      </w:r>
      <w:r w:rsidR="00992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Хорошо, когда рядом шагают такие же увлеченные люди! Я говорю о коллегах и родителях своих учеников. Мне повезло. У нас в школе отличный педагогический коллектив. Это мои единомышленники, </w:t>
      </w:r>
      <w:r w:rsidR="00F24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которым можно обратиться с любым вопросом или предложением и быть уверенным в педагогической поддержке. Про родителей учеников класса могу сказать, что </w:t>
      </w:r>
      <w:r w:rsidR="00550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 учатся вместе со своими детьми, осваивают </w:t>
      </w:r>
      <w:r w:rsidR="000B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нелегкую </w:t>
      </w:r>
      <w:r w:rsidR="00550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современную образовательную программу</w:t>
      </w:r>
      <w:r w:rsidR="000B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главное, любят своих деток. Терпения им!</w:t>
      </w:r>
    </w:p>
    <w:p w:rsidR="00B87C99" w:rsidRDefault="008A5164" w:rsidP="00A40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тем, что наша профессия трудная</w:t>
      </w:r>
      <w:r w:rsidR="00296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наверно, согласятся многие педагоги. Трудная, но интересная. Особенно, профессия учителя начальных классов.</w:t>
      </w:r>
      <w:r w:rsidR="00054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Кем только не становится учитель младшего звена, чтобы каждый день проживать маленькую школьную жизнь! Наши ученики – это и смех, и слезы, это яркие эмоции, капризы и восторги, это непосредственность восприятия любой ситуации, чего не хватает нам, взрослым.</w:t>
      </w:r>
      <w:r w:rsidR="00C67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начальных классов может все! </w:t>
      </w:r>
      <w:r w:rsidR="007F5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Пожалеть, успокоить, попрыгать и побегать, вовремя позвонить родителям, быстро застегнуть пуговицы всем мальчикам и замки на спине девочкам после урока физкультуры, всего не перечесть! </w:t>
      </w:r>
      <w:r w:rsidR="00C67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Однажды эти стихотворные строки</w:t>
      </w:r>
      <w:r w:rsidR="0028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7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родились </w:t>
      </w:r>
      <w:r w:rsidR="00760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моей голове </w:t>
      </w:r>
      <w:r w:rsidR="00C67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сами собой:</w:t>
      </w:r>
    </w:p>
    <w:p w:rsidR="0028307E" w:rsidRDefault="0022021D" w:rsidP="004453E2">
      <w:pPr>
        <w:spacing w:after="0" w:line="240" w:lineRule="auto"/>
        <w:ind w:left="1273" w:firstLine="851"/>
        <w:jc w:val="both"/>
        <w:rPr>
          <w:rFonts w:ascii="Times New Roman" w:hAnsi="Times New Roman" w:cs="Times New Roman"/>
          <w:i/>
          <w:sz w:val="28"/>
        </w:rPr>
      </w:pPr>
      <w:r w:rsidRPr="0028307E">
        <w:rPr>
          <w:rFonts w:ascii="Times New Roman" w:hAnsi="Times New Roman" w:cs="Times New Roman"/>
          <w:i/>
          <w:sz w:val="28"/>
        </w:rPr>
        <w:t>Он и зритель, и актер,</w:t>
      </w:r>
      <w:r w:rsidR="0028307E">
        <w:rPr>
          <w:rFonts w:ascii="Times New Roman" w:hAnsi="Times New Roman" w:cs="Times New Roman"/>
          <w:i/>
          <w:sz w:val="28"/>
        </w:rPr>
        <w:t xml:space="preserve"> </w:t>
      </w:r>
    </w:p>
    <w:p w:rsidR="00210D73" w:rsidRPr="0028307E" w:rsidRDefault="0028307E" w:rsidP="004453E2">
      <w:pPr>
        <w:spacing w:after="0" w:line="240" w:lineRule="auto"/>
        <w:ind w:left="1273" w:firstLine="851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</w:t>
      </w:r>
      <w:r w:rsidR="0022021D" w:rsidRPr="0028307E">
        <w:rPr>
          <w:rFonts w:ascii="Times New Roman" w:hAnsi="Times New Roman" w:cs="Times New Roman"/>
          <w:i/>
          <w:sz w:val="28"/>
        </w:rPr>
        <w:t>ценарист, и ре</w:t>
      </w:r>
      <w:r>
        <w:rPr>
          <w:rFonts w:ascii="Times New Roman" w:hAnsi="Times New Roman" w:cs="Times New Roman"/>
          <w:i/>
          <w:sz w:val="28"/>
        </w:rPr>
        <w:t>жиссер,</w:t>
      </w:r>
    </w:p>
    <w:p w:rsidR="0028307E" w:rsidRDefault="00C67FEE" w:rsidP="004453E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</w:rPr>
      </w:pPr>
      <w:r w:rsidRPr="0028307E">
        <w:rPr>
          <w:rFonts w:ascii="Times New Roman" w:hAnsi="Times New Roman" w:cs="Times New Roman"/>
          <w:i/>
          <w:sz w:val="28"/>
        </w:rPr>
        <w:t>Осветитель, оформитель</w:t>
      </w:r>
      <w:r w:rsidR="0028307E" w:rsidRPr="0028307E">
        <w:rPr>
          <w:rFonts w:ascii="Times New Roman" w:hAnsi="Times New Roman" w:cs="Times New Roman"/>
          <w:i/>
          <w:sz w:val="28"/>
        </w:rPr>
        <w:t>,</w:t>
      </w:r>
    </w:p>
    <w:p w:rsidR="0028307E" w:rsidRDefault="0028307E" w:rsidP="004453E2">
      <w:pPr>
        <w:spacing w:after="0" w:line="240" w:lineRule="auto"/>
        <w:ind w:left="1273" w:firstLine="851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Н</w:t>
      </w:r>
      <w:r w:rsidRPr="0028307E">
        <w:rPr>
          <w:rFonts w:ascii="Times New Roman" w:hAnsi="Times New Roman" w:cs="Times New Roman"/>
          <w:i/>
          <w:sz w:val="28"/>
        </w:rPr>
        <w:t>у а вместе все – учитель!</w:t>
      </w:r>
    </w:p>
    <w:p w:rsidR="002320CA" w:rsidRDefault="00A1245B" w:rsidP="00A405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уверена</w:t>
      </w:r>
      <w:r w:rsidR="00AD78BA" w:rsidRPr="00AD78BA">
        <w:rPr>
          <w:rFonts w:ascii="Times New Roman" w:hAnsi="Times New Roman" w:cs="Times New Roman"/>
          <w:sz w:val="28"/>
        </w:rPr>
        <w:t>, что это, действительно, так.</w:t>
      </w:r>
      <w:r w:rsidR="00045227">
        <w:rPr>
          <w:rFonts w:ascii="Times New Roman" w:hAnsi="Times New Roman" w:cs="Times New Roman"/>
          <w:sz w:val="28"/>
        </w:rPr>
        <w:t xml:space="preserve"> К сожалению, в нашей стране </w:t>
      </w:r>
      <w:r w:rsidR="0097230A">
        <w:rPr>
          <w:rFonts w:ascii="Times New Roman" w:hAnsi="Times New Roman" w:cs="Times New Roman"/>
          <w:sz w:val="28"/>
        </w:rPr>
        <w:t xml:space="preserve"> труд педагога не </w:t>
      </w:r>
      <w:r w:rsidR="00045227">
        <w:rPr>
          <w:rFonts w:ascii="Times New Roman" w:hAnsi="Times New Roman" w:cs="Times New Roman"/>
          <w:sz w:val="28"/>
        </w:rPr>
        <w:t xml:space="preserve">всегда </w:t>
      </w:r>
      <w:r w:rsidR="0097230A">
        <w:rPr>
          <w:rFonts w:ascii="Times New Roman" w:hAnsi="Times New Roman" w:cs="Times New Roman"/>
          <w:sz w:val="28"/>
        </w:rPr>
        <w:t>оценивается</w:t>
      </w:r>
      <w:r w:rsidR="00271143">
        <w:rPr>
          <w:rFonts w:ascii="Times New Roman" w:hAnsi="Times New Roman" w:cs="Times New Roman"/>
          <w:sz w:val="28"/>
        </w:rPr>
        <w:t xml:space="preserve"> по-достоинству, хотя</w:t>
      </w:r>
      <w:r w:rsidR="00357D19">
        <w:rPr>
          <w:rFonts w:ascii="Times New Roman" w:hAnsi="Times New Roman" w:cs="Times New Roman"/>
          <w:sz w:val="28"/>
        </w:rPr>
        <w:t xml:space="preserve"> </w:t>
      </w:r>
      <w:r w:rsidR="0027114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бязанностей и требований</w:t>
      </w:r>
      <w:r w:rsidR="006E13CB">
        <w:rPr>
          <w:rFonts w:ascii="Times New Roman" w:hAnsi="Times New Roman" w:cs="Times New Roman"/>
          <w:sz w:val="28"/>
        </w:rPr>
        <w:t>, ответственности</w:t>
      </w:r>
      <w:r>
        <w:rPr>
          <w:rFonts w:ascii="Times New Roman" w:hAnsi="Times New Roman" w:cs="Times New Roman"/>
          <w:sz w:val="28"/>
        </w:rPr>
        <w:t xml:space="preserve">  на педагога возлагают все больше. </w:t>
      </w:r>
      <w:r w:rsidR="003A3AE3">
        <w:rPr>
          <w:rFonts w:ascii="Times New Roman" w:hAnsi="Times New Roman" w:cs="Times New Roman"/>
          <w:sz w:val="28"/>
        </w:rPr>
        <w:t xml:space="preserve">Но </w:t>
      </w:r>
      <w:r w:rsidR="002320CA">
        <w:rPr>
          <w:rFonts w:ascii="Times New Roman" w:hAnsi="Times New Roman" w:cs="Times New Roman"/>
          <w:sz w:val="28"/>
        </w:rPr>
        <w:t xml:space="preserve">я верю, что политика государства в отношении школы будет меняться в лучшую сторону. </w:t>
      </w:r>
      <w:r w:rsidR="0021526C">
        <w:rPr>
          <w:rFonts w:ascii="Times New Roman" w:hAnsi="Times New Roman" w:cs="Times New Roman"/>
          <w:sz w:val="28"/>
        </w:rPr>
        <w:lastRenderedPageBreak/>
        <w:t xml:space="preserve">Школа нужна и важна! </w:t>
      </w:r>
      <w:r w:rsidR="002320CA">
        <w:rPr>
          <w:rFonts w:ascii="Times New Roman" w:hAnsi="Times New Roman" w:cs="Times New Roman"/>
          <w:sz w:val="28"/>
        </w:rPr>
        <w:t xml:space="preserve">Ведь любой специалист в различных областях </w:t>
      </w:r>
      <w:r w:rsidR="0021526C">
        <w:rPr>
          <w:rFonts w:ascii="Times New Roman" w:hAnsi="Times New Roman" w:cs="Times New Roman"/>
          <w:sz w:val="28"/>
        </w:rPr>
        <w:t>культуры, науки, производства</w:t>
      </w:r>
      <w:r w:rsidR="002320CA">
        <w:rPr>
          <w:rFonts w:ascii="Times New Roman" w:hAnsi="Times New Roman" w:cs="Times New Roman"/>
          <w:sz w:val="28"/>
        </w:rPr>
        <w:t xml:space="preserve"> когда-то был просто учеником!</w:t>
      </w:r>
    </w:p>
    <w:p w:rsidR="00612E0F" w:rsidRDefault="002320CA" w:rsidP="00A4053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</w:t>
      </w:r>
      <w:r w:rsidR="003A3AE3">
        <w:rPr>
          <w:rFonts w:ascii="Times New Roman" w:hAnsi="Times New Roman" w:cs="Times New Roman"/>
          <w:sz w:val="28"/>
        </w:rPr>
        <w:t xml:space="preserve">оэтому будем творить, созидать, </w:t>
      </w:r>
      <w:r>
        <w:rPr>
          <w:rFonts w:ascii="Times New Roman" w:hAnsi="Times New Roman" w:cs="Times New Roman"/>
          <w:sz w:val="28"/>
        </w:rPr>
        <w:t xml:space="preserve">брать пример со своих учеников и учиться у них с радостью воспринимать окружающий мир! Я люблю свою профессию, и с гордостью отвечаю: «Я – </w:t>
      </w:r>
      <w:r w:rsidR="00271143">
        <w:rPr>
          <w:rFonts w:ascii="Times New Roman" w:hAnsi="Times New Roman" w:cs="Times New Roman"/>
          <w:sz w:val="28"/>
        </w:rPr>
        <w:t>учитель</w:t>
      </w:r>
      <w:r>
        <w:rPr>
          <w:rFonts w:ascii="Times New Roman" w:hAnsi="Times New Roman" w:cs="Times New Roman"/>
          <w:sz w:val="28"/>
        </w:rPr>
        <w:t>! Я работаю в школе!»</w:t>
      </w:r>
      <w:r w:rsidR="00612E0F">
        <w:rPr>
          <w:rFonts w:ascii="Times New Roman" w:hAnsi="Times New Roman" w:cs="Times New Roman"/>
          <w:sz w:val="28"/>
        </w:rPr>
        <w:t xml:space="preserve">. А закончу я свои размышления словами </w:t>
      </w:r>
      <w:r w:rsidR="00612E0F" w:rsidRPr="00612E0F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 w:rsidR="003932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12E0F" w:rsidRPr="00612E0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Дистервега</w:t>
      </w:r>
      <w:r w:rsidR="00612E0F">
        <w:rPr>
          <w:rFonts w:ascii="Times New Roman" w:hAnsi="Times New Roman" w:cs="Times New Roman"/>
        </w:rPr>
        <w:t>.</w:t>
      </w:r>
    </w:p>
    <w:p w:rsidR="00612E0F" w:rsidRPr="00612E0F" w:rsidRDefault="00612E0F" w:rsidP="00A40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612E0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«Самым важным явлением в школе, самым поучительным предметом, самым живым примером для ученика является сам учитель».</w:t>
      </w:r>
    </w:p>
    <w:p w:rsidR="0022021D" w:rsidRPr="00612E0F" w:rsidRDefault="0022021D" w:rsidP="00A40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</w:rPr>
      </w:pPr>
    </w:p>
    <w:sectPr w:rsidR="0022021D" w:rsidRPr="00612E0F" w:rsidSect="004632F0">
      <w:footerReference w:type="default" r:id="rId7"/>
      <w:pgSz w:w="11906" w:h="16838"/>
      <w:pgMar w:top="1134" w:right="1134" w:bottom="1134" w:left="1134" w:header="709" w:footer="709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C5" w:rsidRDefault="009A65C5" w:rsidP="004632F0">
      <w:pPr>
        <w:spacing w:after="0" w:line="240" w:lineRule="auto"/>
      </w:pPr>
      <w:r>
        <w:separator/>
      </w:r>
    </w:p>
  </w:endnote>
  <w:endnote w:type="continuationSeparator" w:id="0">
    <w:p w:rsidR="009A65C5" w:rsidRDefault="009A65C5" w:rsidP="0046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9495"/>
      <w:docPartObj>
        <w:docPartGallery w:val="Page Numbers (Bottom of Page)"/>
        <w:docPartUnique/>
      </w:docPartObj>
    </w:sdtPr>
    <w:sdtContent>
      <w:p w:rsidR="003A3AE3" w:rsidRDefault="00DD4B23">
        <w:pPr>
          <w:pStyle w:val="a7"/>
          <w:jc w:val="right"/>
        </w:pPr>
        <w:fldSimple w:instr=" PAGE   \* MERGEFORMAT ">
          <w:r w:rsidR="00271143">
            <w:rPr>
              <w:noProof/>
            </w:rPr>
            <w:t>4</w:t>
          </w:r>
        </w:fldSimple>
      </w:p>
    </w:sdtContent>
  </w:sdt>
  <w:p w:rsidR="003A3AE3" w:rsidRDefault="003A3A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C5" w:rsidRDefault="009A65C5" w:rsidP="004632F0">
      <w:pPr>
        <w:spacing w:after="0" w:line="240" w:lineRule="auto"/>
      </w:pPr>
      <w:r>
        <w:separator/>
      </w:r>
    </w:p>
  </w:footnote>
  <w:footnote w:type="continuationSeparator" w:id="0">
    <w:p w:rsidR="009A65C5" w:rsidRDefault="009A65C5" w:rsidP="00463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D57"/>
    <w:rsid w:val="00045227"/>
    <w:rsid w:val="000540C2"/>
    <w:rsid w:val="000B59DE"/>
    <w:rsid w:val="00150D2D"/>
    <w:rsid w:val="001C7B8E"/>
    <w:rsid w:val="001F26B6"/>
    <w:rsid w:val="00210D73"/>
    <w:rsid w:val="0021526C"/>
    <w:rsid w:val="0022021D"/>
    <w:rsid w:val="002320CA"/>
    <w:rsid w:val="00271143"/>
    <w:rsid w:val="0028307E"/>
    <w:rsid w:val="002960D3"/>
    <w:rsid w:val="002B4ED7"/>
    <w:rsid w:val="002C4ABF"/>
    <w:rsid w:val="002F0F77"/>
    <w:rsid w:val="00333CA1"/>
    <w:rsid w:val="00357D19"/>
    <w:rsid w:val="00393200"/>
    <w:rsid w:val="003A3AE3"/>
    <w:rsid w:val="003C1C9B"/>
    <w:rsid w:val="003F6F55"/>
    <w:rsid w:val="0041331C"/>
    <w:rsid w:val="00432630"/>
    <w:rsid w:val="004453E2"/>
    <w:rsid w:val="00447AA0"/>
    <w:rsid w:val="004632F0"/>
    <w:rsid w:val="0049091F"/>
    <w:rsid w:val="004B441E"/>
    <w:rsid w:val="004D3548"/>
    <w:rsid w:val="00550BDE"/>
    <w:rsid w:val="00582406"/>
    <w:rsid w:val="005D3897"/>
    <w:rsid w:val="00612E0F"/>
    <w:rsid w:val="006653D5"/>
    <w:rsid w:val="006C20FB"/>
    <w:rsid w:val="006E13CB"/>
    <w:rsid w:val="00757CAF"/>
    <w:rsid w:val="007602F8"/>
    <w:rsid w:val="00781DF5"/>
    <w:rsid w:val="007A3C23"/>
    <w:rsid w:val="007F5E9B"/>
    <w:rsid w:val="00830B38"/>
    <w:rsid w:val="008531C8"/>
    <w:rsid w:val="00862906"/>
    <w:rsid w:val="008A5164"/>
    <w:rsid w:val="00902F4F"/>
    <w:rsid w:val="0097230A"/>
    <w:rsid w:val="0097735E"/>
    <w:rsid w:val="00992C7D"/>
    <w:rsid w:val="009A65C5"/>
    <w:rsid w:val="00A1245B"/>
    <w:rsid w:val="00A40535"/>
    <w:rsid w:val="00A40F00"/>
    <w:rsid w:val="00A82D57"/>
    <w:rsid w:val="00A91EEB"/>
    <w:rsid w:val="00AD78BA"/>
    <w:rsid w:val="00B87C99"/>
    <w:rsid w:val="00C67FEE"/>
    <w:rsid w:val="00DA629B"/>
    <w:rsid w:val="00DC7A73"/>
    <w:rsid w:val="00DD4B23"/>
    <w:rsid w:val="00E9249D"/>
    <w:rsid w:val="00F24B95"/>
    <w:rsid w:val="00F56ACE"/>
    <w:rsid w:val="00F60D07"/>
    <w:rsid w:val="00F93C9A"/>
    <w:rsid w:val="00FA6181"/>
    <w:rsid w:val="00FD3BE2"/>
    <w:rsid w:val="00FE4188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D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32F0"/>
  </w:style>
  <w:style w:type="paragraph" w:styleId="a7">
    <w:name w:val="footer"/>
    <w:basedOn w:val="a"/>
    <w:link w:val="a8"/>
    <w:uiPriority w:val="99"/>
    <w:unhideWhenUsed/>
    <w:rsid w:val="0046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867</Words>
  <Characters>4951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71</cp:revision>
  <dcterms:created xsi:type="dcterms:W3CDTF">2017-02-11T14:44:00Z</dcterms:created>
  <dcterms:modified xsi:type="dcterms:W3CDTF">2018-02-15T17:42:00Z</dcterms:modified>
</cp:coreProperties>
</file>