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80" w:rsidRDefault="00FA1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Муниципальное общеобразовательное учреждение</w:t>
      </w:r>
    </w:p>
    <w:p w:rsidR="00FA1DAF" w:rsidRDefault="00FA1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Серебровская основная общеобразовательная школа</w:t>
      </w:r>
    </w:p>
    <w:p w:rsidR="00FA1DAF" w:rsidRDefault="00FA1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Владимирской области</w:t>
      </w:r>
    </w:p>
    <w:p w:rsidR="00FA1DAF" w:rsidRPr="00FA1DAF" w:rsidRDefault="00FA1DAF" w:rsidP="00FA1DAF">
      <w:pPr>
        <w:rPr>
          <w:rFonts w:ascii="Times New Roman" w:hAnsi="Times New Roman" w:cs="Times New Roman"/>
          <w:sz w:val="28"/>
          <w:szCs w:val="28"/>
        </w:rPr>
      </w:pPr>
    </w:p>
    <w:p w:rsidR="00FA1DAF" w:rsidRDefault="00FA1DAF" w:rsidP="00FA1DAF">
      <w:pPr>
        <w:rPr>
          <w:rFonts w:ascii="Times New Roman" w:hAnsi="Times New Roman" w:cs="Times New Roman"/>
          <w:sz w:val="28"/>
          <w:szCs w:val="28"/>
        </w:rPr>
      </w:pPr>
    </w:p>
    <w:p w:rsidR="00FA1DAF" w:rsidRDefault="00FA1DAF" w:rsidP="00FA1DAF">
      <w:pPr>
        <w:tabs>
          <w:tab w:val="left" w:pos="2475"/>
        </w:tabs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255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1DAF">
        <w:rPr>
          <w:rFonts w:ascii="Times New Roman" w:hAnsi="Times New Roman" w:cs="Times New Roman"/>
          <w:b/>
          <w:sz w:val="96"/>
          <w:szCs w:val="28"/>
        </w:rPr>
        <w:t>Эссе</w:t>
      </w:r>
    </w:p>
    <w:p w:rsidR="00FA1DAF" w:rsidRPr="00FA1DAF" w:rsidRDefault="00FA1DAF" w:rsidP="00FA1DAF">
      <w:pPr>
        <w:ind w:firstLine="708"/>
        <w:rPr>
          <w:rFonts w:ascii="Times New Roman" w:hAnsi="Times New Roman" w:cs="Times New Roman"/>
          <w:b/>
          <w:i/>
          <w:color w:val="7030A0"/>
          <w:sz w:val="72"/>
          <w:szCs w:val="28"/>
        </w:rPr>
      </w:pPr>
      <w:r w:rsidRPr="00FA1DAF">
        <w:rPr>
          <w:rFonts w:ascii="Times New Roman" w:hAnsi="Times New Roman" w:cs="Times New Roman"/>
          <w:b/>
          <w:i/>
          <w:color w:val="7030A0"/>
          <w:sz w:val="72"/>
          <w:szCs w:val="28"/>
        </w:rPr>
        <w:t xml:space="preserve">«Моя педагогическая    </w:t>
      </w:r>
    </w:p>
    <w:p w:rsidR="00FA1DAF" w:rsidRDefault="00FA1DAF" w:rsidP="00FA1DAF">
      <w:pPr>
        <w:tabs>
          <w:tab w:val="left" w:pos="2370"/>
        </w:tabs>
        <w:rPr>
          <w:rFonts w:ascii="Times New Roman" w:hAnsi="Times New Roman" w:cs="Times New Roman"/>
          <w:b/>
          <w:i/>
          <w:color w:val="7030A0"/>
          <w:sz w:val="72"/>
          <w:szCs w:val="28"/>
        </w:rPr>
      </w:pPr>
      <w:r w:rsidRPr="00FA1DAF">
        <w:rPr>
          <w:rFonts w:ascii="Times New Roman" w:hAnsi="Times New Roman" w:cs="Times New Roman"/>
          <w:b/>
          <w:i/>
          <w:color w:val="7030A0"/>
          <w:sz w:val="72"/>
          <w:szCs w:val="28"/>
        </w:rPr>
        <w:tab/>
        <w:t>философия»</w:t>
      </w:r>
    </w:p>
    <w:p w:rsidR="00FA1DAF" w:rsidRPr="00FA1DAF" w:rsidRDefault="00EB1DF7" w:rsidP="006C2554">
      <w:pPr>
        <w:tabs>
          <w:tab w:val="left" w:pos="2370"/>
        </w:tabs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inline distT="0" distB="0" distL="0" distR="0">
            <wp:extent cx="1521069" cy="2213677"/>
            <wp:effectExtent l="266700" t="152400" r="250581" b="148523"/>
            <wp:docPr id="2" name="Рисунок 1" descr="http://silskinovyny.com/images/snov/foto_nomer/2013/12/poe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lskinovyny.com/images/snov/foto_nomer/2013/12/poet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84032">
                      <a:off x="0" y="0"/>
                      <a:ext cx="1521069" cy="221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DAF">
        <w:rPr>
          <w:rFonts w:ascii="Times New Roman" w:hAnsi="Times New Roman" w:cs="Times New Roman"/>
          <w:b/>
          <w:i/>
          <w:sz w:val="52"/>
          <w:szCs w:val="28"/>
        </w:rPr>
        <w:t xml:space="preserve">               </w:t>
      </w:r>
      <w:r w:rsidR="006C2554">
        <w:rPr>
          <w:rFonts w:ascii="Times New Roman" w:hAnsi="Times New Roman" w:cs="Times New Roman"/>
          <w:b/>
          <w:i/>
          <w:sz w:val="52"/>
          <w:szCs w:val="28"/>
        </w:rPr>
        <w:t xml:space="preserve">    </w:t>
      </w:r>
      <w:r w:rsidR="00FA1DAF">
        <w:rPr>
          <w:rFonts w:ascii="Times New Roman" w:hAnsi="Times New Roman" w:cs="Times New Roman"/>
          <w:b/>
          <w:i/>
          <w:sz w:val="52"/>
          <w:szCs w:val="28"/>
        </w:rPr>
        <w:t xml:space="preserve"> </w:t>
      </w:r>
      <w:r w:rsidR="006C2554">
        <w:rPr>
          <w:rFonts w:ascii="Times New Roman" w:hAnsi="Times New Roman" w:cs="Times New Roman"/>
          <w:b/>
          <w:i/>
          <w:sz w:val="52"/>
          <w:szCs w:val="28"/>
        </w:rPr>
        <w:t>Гришанова</w:t>
      </w:r>
      <w:r w:rsidR="00FA1DAF">
        <w:rPr>
          <w:rFonts w:ascii="Times New Roman" w:hAnsi="Times New Roman" w:cs="Times New Roman"/>
          <w:b/>
          <w:i/>
          <w:sz w:val="52"/>
          <w:szCs w:val="28"/>
        </w:rPr>
        <w:t xml:space="preserve">           </w:t>
      </w:r>
      <w:r w:rsidR="006C2554">
        <w:rPr>
          <w:rFonts w:ascii="Times New Roman" w:hAnsi="Times New Roman" w:cs="Times New Roman"/>
          <w:b/>
          <w:i/>
          <w:sz w:val="52"/>
          <w:szCs w:val="28"/>
        </w:rPr>
        <w:t xml:space="preserve">                      </w:t>
      </w:r>
    </w:p>
    <w:p w:rsidR="00FA1DAF" w:rsidRPr="00FA1DAF" w:rsidRDefault="00FA1DAF" w:rsidP="00FA1DAF">
      <w:pPr>
        <w:tabs>
          <w:tab w:val="left" w:pos="2370"/>
          <w:tab w:val="left" w:pos="2895"/>
        </w:tabs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 xml:space="preserve">                                       </w:t>
      </w:r>
      <w:r w:rsidRPr="00FA1DAF">
        <w:rPr>
          <w:rFonts w:ascii="Times New Roman" w:hAnsi="Times New Roman" w:cs="Times New Roman"/>
          <w:b/>
          <w:i/>
          <w:sz w:val="52"/>
          <w:szCs w:val="28"/>
        </w:rPr>
        <w:t>Ольга Николаевна</w:t>
      </w:r>
      <w:r w:rsidRPr="00FA1DAF">
        <w:rPr>
          <w:rFonts w:ascii="Times New Roman" w:hAnsi="Times New Roman" w:cs="Times New Roman"/>
          <w:b/>
          <w:i/>
          <w:sz w:val="52"/>
          <w:szCs w:val="28"/>
        </w:rPr>
        <w:tab/>
      </w:r>
      <w:r w:rsidRPr="00FA1DAF">
        <w:rPr>
          <w:rFonts w:ascii="Times New Roman" w:hAnsi="Times New Roman" w:cs="Times New Roman"/>
          <w:b/>
          <w:i/>
          <w:sz w:val="52"/>
          <w:szCs w:val="28"/>
        </w:rPr>
        <w:tab/>
      </w:r>
      <w:r>
        <w:rPr>
          <w:rFonts w:ascii="Times New Roman" w:hAnsi="Times New Roman" w:cs="Times New Roman"/>
          <w:b/>
          <w:i/>
          <w:sz w:val="52"/>
          <w:szCs w:val="28"/>
        </w:rPr>
        <w:t xml:space="preserve">                 </w:t>
      </w:r>
    </w:p>
    <w:p w:rsidR="00FA1DAF" w:rsidRDefault="00FA1DAF" w:rsidP="00FA1DAF">
      <w:pPr>
        <w:tabs>
          <w:tab w:val="left" w:pos="2370"/>
        </w:tabs>
        <w:rPr>
          <w:rFonts w:ascii="Times New Roman" w:hAnsi="Times New Roman" w:cs="Times New Roman"/>
          <w:b/>
          <w:i/>
          <w:color w:val="7030A0"/>
          <w:sz w:val="72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72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noProof/>
          <w:color w:val="7030A0"/>
          <w:sz w:val="72"/>
          <w:szCs w:val="28"/>
          <w:lang w:eastAsia="ru-RU"/>
        </w:rPr>
        <w:drawing>
          <wp:inline distT="0" distB="0" distL="0" distR="0">
            <wp:extent cx="3914775" cy="885825"/>
            <wp:effectExtent l="19050" t="0" r="9525" b="0"/>
            <wp:docPr id="1" name="Рисунок 0" descr="FLORIS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ISH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DF7" w:rsidRDefault="00EB1DF7" w:rsidP="00FA1DAF">
      <w:pPr>
        <w:tabs>
          <w:tab w:val="left" w:pos="2370"/>
        </w:tabs>
        <w:rPr>
          <w:rFonts w:ascii="Times New Roman" w:hAnsi="Times New Roman" w:cs="Times New Roman"/>
          <w:b/>
          <w:i/>
          <w:color w:val="7030A0"/>
          <w:sz w:val="20"/>
          <w:szCs w:val="28"/>
        </w:rPr>
      </w:pPr>
    </w:p>
    <w:p w:rsidR="002041E6" w:rsidRPr="009B73D2" w:rsidRDefault="002041E6" w:rsidP="002041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B73D2">
        <w:rPr>
          <w:rFonts w:ascii="Times New Roman" w:hAnsi="Times New Roman" w:cs="Times New Roman"/>
          <w:b/>
          <w:sz w:val="28"/>
          <w:szCs w:val="28"/>
        </w:rPr>
        <w:t xml:space="preserve">                      Эссе</w:t>
      </w:r>
    </w:p>
    <w:p w:rsidR="002041E6" w:rsidRPr="009B73D2" w:rsidRDefault="002041E6" w:rsidP="002041E6">
      <w:pPr>
        <w:spacing w:line="360" w:lineRule="auto"/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 w:rsidRPr="009B73D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       </w:t>
      </w:r>
      <w:r w:rsidRPr="009B73D2">
        <w:rPr>
          <w:rFonts w:ascii="Times New Roman" w:hAnsi="Times New Roman" w:cs="Times New Roman"/>
          <w:b/>
          <w:i/>
          <w:color w:val="0070C0"/>
          <w:sz w:val="32"/>
          <w:szCs w:val="28"/>
        </w:rPr>
        <w:t>«Моя педагогическая философия».</w:t>
      </w:r>
    </w:p>
    <w:p w:rsidR="002041E6" w:rsidRPr="009B73D2" w:rsidRDefault="002041E6" w:rsidP="002041E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73D2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9B73D2">
        <w:rPr>
          <w:rFonts w:ascii="Times New Roman" w:hAnsi="Times New Roman" w:cs="Times New Roman"/>
          <w:b/>
          <w:i/>
          <w:sz w:val="28"/>
          <w:szCs w:val="28"/>
        </w:rPr>
        <w:t xml:space="preserve"> «О жизни размышляет, задумавшись, учитель</w:t>
      </w:r>
    </w:p>
    <w:p w:rsidR="002041E6" w:rsidRPr="009B73D2" w:rsidRDefault="002041E6" w:rsidP="002041E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73D2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9B73D2">
        <w:rPr>
          <w:rFonts w:ascii="Times New Roman" w:hAnsi="Times New Roman" w:cs="Times New Roman"/>
          <w:b/>
          <w:i/>
          <w:sz w:val="28"/>
          <w:szCs w:val="28"/>
        </w:rPr>
        <w:t xml:space="preserve"> В уме слагая истину, ребячьих душ Властитель» 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Утро. Солнечный луч скользнул по подушке и остановился на настенных часах: 7.00. И всё завертелось, закружилось: одеяла, платьице, шапки, варежки, сапожки.  Бежим с детьми в детский сад, по дороге успеваем обсудить планы на предстоящий день, договариваемся «не забыть поздороваться», восхищаемся таинственной красотой просыпающейся природы…..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D2">
        <w:rPr>
          <w:rFonts w:ascii="Times New Roman" w:hAnsi="Times New Roman" w:cs="Times New Roman"/>
          <w:sz w:val="28"/>
          <w:szCs w:val="28"/>
        </w:rPr>
        <w:t>И вот я уже открываю дверь своей родной Серебровской школы, где училась сама, куда пришла работать после окончания Владимирского педагогического колледжа.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73D2">
        <w:rPr>
          <w:rFonts w:ascii="Times New Roman" w:hAnsi="Times New Roman" w:cs="Times New Roman"/>
          <w:sz w:val="28"/>
          <w:szCs w:val="28"/>
        </w:rPr>
        <w:t xml:space="preserve">И как было в детстве, так и сейчас, улыбаюсь, здороваюсь с детьми и бегу, но не в класс, как в детстве, а в учительскую, ведь я - УЧИТЕЛЬ! Не могу позволить себе опоздать – всегда прихожу раньше детей, чтобы с улыбкой встретить каждого, заметить настроение ребят, похвалить за опрятный внешний вид, или кого-то тихонечко, «на ушко», спросить о причине утренних слёз. Нельзя научить детей опрятности, милосердию, чувству заботы и сострадания, не показывая им ежедневно собственного примера. Глубоко </w:t>
      </w:r>
      <w:proofErr w:type="gramStart"/>
      <w:r w:rsidRPr="009B73D2">
        <w:rPr>
          <w:rFonts w:ascii="Times New Roman" w:hAnsi="Times New Roman" w:cs="Times New Roman"/>
          <w:sz w:val="28"/>
          <w:szCs w:val="28"/>
        </w:rPr>
        <w:t>убеждена</w:t>
      </w:r>
      <w:proofErr w:type="gramEnd"/>
      <w:r w:rsidRPr="009B73D2">
        <w:rPr>
          <w:rFonts w:ascii="Times New Roman" w:hAnsi="Times New Roman" w:cs="Times New Roman"/>
          <w:sz w:val="28"/>
          <w:szCs w:val="28"/>
        </w:rPr>
        <w:t>, что учитель – пример во всём для своих учеников. И нельзя быть такой только в школе – это должно быть внутри тебя везде и всегда: на работе, дома, на улице, ведь, ты у всех и всегда на виду, поэтому:</w:t>
      </w:r>
    </w:p>
    <w:p w:rsidR="002041E6" w:rsidRDefault="002041E6" w:rsidP="002041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И спрос с тебя строгий, </w:t>
      </w:r>
      <w:r w:rsidRPr="009B73D2">
        <w:rPr>
          <w:rFonts w:ascii="Times New Roman" w:hAnsi="Times New Roman" w:cs="Times New Roman"/>
          <w:sz w:val="28"/>
          <w:szCs w:val="28"/>
        </w:rPr>
        <w:t xml:space="preserve">и честь высока, </w:t>
      </w:r>
      <w:r w:rsidRPr="009B73D2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3D2">
        <w:rPr>
          <w:rFonts w:ascii="Times New Roman" w:hAnsi="Times New Roman" w:cs="Times New Roman"/>
          <w:sz w:val="28"/>
          <w:szCs w:val="28"/>
        </w:rPr>
        <w:t xml:space="preserve"> И ноша твоя </w:t>
      </w:r>
      <w:proofErr w:type="gramStart"/>
      <w:r w:rsidRPr="009B73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73D2">
        <w:rPr>
          <w:rFonts w:ascii="Times New Roman" w:hAnsi="Times New Roman" w:cs="Times New Roman"/>
          <w:sz w:val="28"/>
          <w:szCs w:val="28"/>
        </w:rPr>
        <w:t xml:space="preserve"> миру не легка.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2041E6" w:rsidRPr="009B73D2" w:rsidRDefault="002041E6" w:rsidP="002041E6">
      <w:pPr>
        <w:pStyle w:val="a9"/>
        <w:spacing w:line="360" w:lineRule="auto"/>
        <w:jc w:val="both"/>
        <w:rPr>
          <w:sz w:val="28"/>
          <w:szCs w:val="28"/>
          <w:u w:val="single"/>
        </w:rPr>
      </w:pPr>
      <w:r w:rsidRPr="009B73D2">
        <w:rPr>
          <w:sz w:val="28"/>
          <w:szCs w:val="28"/>
        </w:rPr>
        <w:t xml:space="preserve">          Сколько себя помню – всегда мечтала быть учителем. И ещё ни разу не пожалела о сделанном выборе. За двенадцать лет работы в малокомплектной школе накопился немалый опыт работы с детьми, с родителями, сложилась своя индивидуальная система работы. Счастье человека во многом зависит от того, какой смысл он вкладывает в свой труд, в свою работу. А в чём же смысл моей работы? В чём  заключается моё счастье?  Герой моего любимого фильма «Доживём до понедельника» написал: «Счастье - это когда тебя понимают». А Конфуций по этому поводу сказал так: «Счастье - это когда тебя понимают, большое счастье – это когда тебя любят, настоящее счастье – это когда любишь ты». Значит, я действительно счастливый человек, ведь я люблю свою работу, непослушных, любознательных, искренних учеников. Действительно, мало просто </w:t>
      </w:r>
      <w:proofErr w:type="gramStart"/>
      <w:r w:rsidRPr="009B73D2">
        <w:rPr>
          <w:sz w:val="28"/>
          <w:szCs w:val="28"/>
        </w:rPr>
        <w:t>любить</w:t>
      </w:r>
      <w:proofErr w:type="gramEnd"/>
      <w:r w:rsidRPr="009B73D2">
        <w:rPr>
          <w:sz w:val="28"/>
          <w:szCs w:val="28"/>
        </w:rPr>
        <w:t xml:space="preserve"> детей, важно их понимать. К каждому ученику нужен индивидуальный подход.  Когда ребенок чувствует уважение к себе, то строгость учителя не будет ему казаться обидной. Я стараюсь создать в отношениях между детьми атмосферу добра, взаимовыручки, приучаю помогать друг другу. В такой среде каждый мой ученик стремится показать все, на что он способен. И моя задача заметить в каждом изюминку.</w:t>
      </w:r>
      <w:r w:rsidRPr="009B73D2">
        <w:rPr>
          <w:sz w:val="28"/>
          <w:szCs w:val="28"/>
          <w:u w:val="single"/>
        </w:rPr>
        <w:t xml:space="preserve"> </w:t>
      </w:r>
    </w:p>
    <w:p w:rsidR="002041E6" w:rsidRPr="009B73D2" w:rsidRDefault="002041E6" w:rsidP="002041E6">
      <w:pPr>
        <w:pStyle w:val="a9"/>
        <w:spacing w:line="360" w:lineRule="auto"/>
        <w:jc w:val="both"/>
        <w:rPr>
          <w:sz w:val="28"/>
          <w:szCs w:val="28"/>
        </w:rPr>
      </w:pPr>
      <w:r w:rsidRPr="009B73D2">
        <w:rPr>
          <w:sz w:val="28"/>
          <w:szCs w:val="28"/>
        </w:rPr>
        <w:t xml:space="preserve">      Не в этом ли заключена не менее важная идея  современного образования – развитие личности?!      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Да, но ведь учитель это не тот, кто учит, а тот, у кого хочется учиться. Древний философ Талмуд говорил: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                     «</w:t>
      </w:r>
      <w:r w:rsidRPr="009B73D2">
        <w:rPr>
          <w:rFonts w:ascii="Times New Roman" w:eastAsia="Times New Roman" w:hAnsi="Times New Roman" w:cs="Times New Roman"/>
          <w:sz w:val="28"/>
          <w:szCs w:val="28"/>
        </w:rPr>
        <w:t>Многому я научился у своих наставников,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3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ещё более – у своих товарищей,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но более всего – у своих учеников</w:t>
      </w:r>
      <w:r w:rsidRPr="009B73D2">
        <w:rPr>
          <w:rFonts w:ascii="Times New Roman" w:hAnsi="Times New Roman" w:cs="Times New Roman"/>
          <w:sz w:val="28"/>
          <w:szCs w:val="28"/>
        </w:rPr>
        <w:t>».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Pr="009B73D2">
        <w:rPr>
          <w:rFonts w:ascii="Times New Roman" w:hAnsi="Times New Roman" w:cs="Times New Roman"/>
          <w:sz w:val="28"/>
          <w:szCs w:val="28"/>
        </w:rPr>
        <w:t xml:space="preserve">    Для любого творческого педагога всегда существует два вопроса: «Чему учить?» и «Как учить?». Новый образовательный стандарт ставит перед нами задачу «научить учиться», для этого необходимо заинтересовать ученика, показать значимость полученных знаний. Поэтому я выбираю </w:t>
      </w:r>
      <w:r w:rsidRPr="009B73D2">
        <w:rPr>
          <w:rFonts w:ascii="Times New Roman" w:eastAsia="Times New Roman" w:hAnsi="Times New Roman" w:cs="Times New Roman"/>
          <w:sz w:val="28"/>
          <w:szCs w:val="28"/>
        </w:rPr>
        <w:t>проектн</w:t>
      </w:r>
      <w:r w:rsidRPr="009B73D2">
        <w:rPr>
          <w:rFonts w:ascii="Times New Roman" w:hAnsi="Times New Roman" w:cs="Times New Roman"/>
          <w:sz w:val="28"/>
          <w:szCs w:val="28"/>
        </w:rPr>
        <w:t>ую деятельность</w:t>
      </w:r>
      <w:r w:rsidRPr="009B73D2">
        <w:rPr>
          <w:rFonts w:ascii="Times New Roman" w:eastAsia="Times New Roman" w:hAnsi="Times New Roman" w:cs="Times New Roman"/>
          <w:sz w:val="28"/>
          <w:szCs w:val="28"/>
        </w:rPr>
        <w:t>, использ</w:t>
      </w:r>
      <w:r w:rsidRPr="009B73D2">
        <w:rPr>
          <w:rFonts w:ascii="Times New Roman" w:hAnsi="Times New Roman" w:cs="Times New Roman"/>
          <w:sz w:val="28"/>
          <w:szCs w:val="28"/>
        </w:rPr>
        <w:t>ую</w:t>
      </w:r>
      <w:r w:rsidRPr="009B73D2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</w:t>
      </w:r>
      <w:proofErr w:type="spellStart"/>
      <w:r w:rsidRPr="009B73D2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9B73D2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9B73D2">
        <w:rPr>
          <w:rFonts w:ascii="Times New Roman" w:eastAsia="Times New Roman" w:hAnsi="Times New Roman" w:cs="Times New Roman"/>
          <w:sz w:val="28"/>
          <w:szCs w:val="28"/>
        </w:rPr>
        <w:t xml:space="preserve">. Приходится, конечно, много изучить, подготовить. Но, видя результат, не жалею ни времени, ни сил. А благодарные, восторженные взгляды учеников, их даже самые малые «победы» – настоящая награда за труд.  </w:t>
      </w:r>
    </w:p>
    <w:p w:rsidR="002041E6" w:rsidRPr="009B73D2" w:rsidRDefault="002041E6" w:rsidP="002041E6">
      <w:pPr>
        <w:pStyle w:val="a9"/>
        <w:spacing w:line="360" w:lineRule="auto"/>
        <w:jc w:val="both"/>
        <w:rPr>
          <w:sz w:val="28"/>
          <w:szCs w:val="28"/>
        </w:rPr>
      </w:pPr>
      <w:r w:rsidRPr="009B73D2">
        <w:rPr>
          <w:sz w:val="28"/>
          <w:szCs w:val="28"/>
        </w:rPr>
        <w:t xml:space="preserve">    Пройдёт совсем немного </w:t>
      </w:r>
      <w:proofErr w:type="gramStart"/>
      <w:r w:rsidRPr="009B73D2">
        <w:rPr>
          <w:sz w:val="28"/>
          <w:szCs w:val="28"/>
        </w:rPr>
        <w:t>времени</w:t>
      </w:r>
      <w:proofErr w:type="gramEnd"/>
      <w:r w:rsidRPr="009B73D2">
        <w:rPr>
          <w:sz w:val="28"/>
          <w:szCs w:val="28"/>
        </w:rPr>
        <w:t xml:space="preserve"> и мои ученики станут взрослыми людьми. Мне бы очень хотелось, чтобы они выросли добрыми, умеющими видеть </w:t>
      </w:r>
      <w:proofErr w:type="gramStart"/>
      <w:r w:rsidRPr="009B73D2">
        <w:rPr>
          <w:sz w:val="28"/>
          <w:szCs w:val="28"/>
        </w:rPr>
        <w:t>прекрасное</w:t>
      </w:r>
      <w:proofErr w:type="gramEnd"/>
      <w:r w:rsidRPr="009B73D2">
        <w:rPr>
          <w:sz w:val="28"/>
          <w:szCs w:val="28"/>
        </w:rPr>
        <w:t>, любоваться солнечным закатом, восхищаться красотой русской природы, но не проходили мимо чужого горя, не оставляли в беде нуждающегося в помощи….</w:t>
      </w:r>
    </w:p>
    <w:p w:rsidR="002041E6" w:rsidRPr="009B73D2" w:rsidRDefault="002041E6" w:rsidP="002041E6">
      <w:pPr>
        <w:pStyle w:val="a9"/>
        <w:spacing w:line="360" w:lineRule="auto"/>
        <w:jc w:val="both"/>
        <w:rPr>
          <w:sz w:val="28"/>
          <w:szCs w:val="28"/>
        </w:rPr>
      </w:pPr>
      <w:r w:rsidRPr="009B73D2">
        <w:rPr>
          <w:sz w:val="28"/>
          <w:szCs w:val="28"/>
        </w:rPr>
        <w:t xml:space="preserve">     Это и есть моя педагогическая философия….  Ночь... Часовая стрелка приближается к двенадцати. И я пишу последние сегодня строчки:</w:t>
      </w:r>
    </w:p>
    <w:p w:rsidR="002041E6" w:rsidRPr="009B73D2" w:rsidRDefault="002041E6" w:rsidP="002041E6">
      <w:pPr>
        <w:pStyle w:val="a9"/>
        <w:spacing w:line="360" w:lineRule="auto"/>
        <w:jc w:val="both"/>
        <w:rPr>
          <w:sz w:val="28"/>
          <w:szCs w:val="28"/>
        </w:rPr>
      </w:pP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 Проверены тетрадки, поставлены отметки, 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Уже сопят в кроватках мои родные детки.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Часы </w:t>
      </w:r>
      <w:proofErr w:type="gramStart"/>
      <w:r w:rsidRPr="009B73D2">
        <w:rPr>
          <w:rFonts w:ascii="Times New Roman" w:hAnsi="Times New Roman" w:cs="Times New Roman"/>
          <w:sz w:val="28"/>
          <w:szCs w:val="28"/>
        </w:rPr>
        <w:t>пробили полночь…  Закрыты</w:t>
      </w:r>
      <w:proofErr w:type="gramEnd"/>
      <w:r w:rsidRPr="009B73D2">
        <w:rPr>
          <w:rFonts w:ascii="Times New Roman" w:hAnsi="Times New Roman" w:cs="Times New Roman"/>
          <w:sz w:val="28"/>
          <w:szCs w:val="28"/>
        </w:rPr>
        <w:t xml:space="preserve"> плотно шторы, 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На окнах застывают морозные узоры….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О жизни размышляет, задумавшись, учитель,</w:t>
      </w:r>
    </w:p>
    <w:p w:rsidR="002041E6" w:rsidRPr="009B73D2" w:rsidRDefault="002041E6" w:rsidP="00204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3D2">
        <w:rPr>
          <w:rFonts w:ascii="Times New Roman" w:hAnsi="Times New Roman" w:cs="Times New Roman"/>
          <w:sz w:val="28"/>
          <w:szCs w:val="28"/>
        </w:rPr>
        <w:t xml:space="preserve">        В уме слагая истину, ребячьих душ Властитель.                           </w:t>
      </w:r>
      <w:r w:rsidRPr="009B73D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EB1DF7" w:rsidRPr="00EB1DF7" w:rsidRDefault="00EB1DF7" w:rsidP="00EB1DF7">
      <w:pPr>
        <w:rPr>
          <w:rFonts w:ascii="Times New Roman" w:hAnsi="Times New Roman" w:cs="Times New Roman"/>
          <w:sz w:val="20"/>
          <w:szCs w:val="28"/>
        </w:rPr>
      </w:pPr>
    </w:p>
    <w:p w:rsidR="00EB1DF7" w:rsidRPr="00EB1DF7" w:rsidRDefault="00EB1DF7" w:rsidP="00EB1DF7">
      <w:pPr>
        <w:rPr>
          <w:rFonts w:ascii="Times New Roman" w:hAnsi="Times New Roman" w:cs="Times New Roman"/>
          <w:sz w:val="20"/>
          <w:szCs w:val="28"/>
        </w:rPr>
      </w:pPr>
    </w:p>
    <w:p w:rsidR="00FB64A7" w:rsidRDefault="00FB64A7" w:rsidP="00FB64A7">
      <w:pPr>
        <w:rPr>
          <w:rFonts w:ascii="Times New Roman" w:hAnsi="Times New Roman" w:cs="Times New Roman"/>
          <w:sz w:val="20"/>
          <w:szCs w:val="28"/>
        </w:rPr>
      </w:pPr>
    </w:p>
    <w:p w:rsidR="00EB1DF7" w:rsidRPr="00FB64A7" w:rsidRDefault="00FB64A7" w:rsidP="002041E6">
      <w:pPr>
        <w:rPr>
          <w:rFonts w:ascii="Times New Roman" w:hAnsi="Times New Roman" w:cs="Times New Roman"/>
          <w:sz w:val="28"/>
          <w:szCs w:val="28"/>
        </w:rPr>
      </w:pPr>
      <w:r w:rsidRPr="00FB6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EB1DF7" w:rsidRPr="00FB64A7" w:rsidSect="00FA1DAF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91" w:rsidRDefault="005F0991" w:rsidP="00FA1DAF">
      <w:pPr>
        <w:spacing w:after="0" w:line="240" w:lineRule="auto"/>
      </w:pPr>
      <w:r>
        <w:separator/>
      </w:r>
    </w:p>
  </w:endnote>
  <w:endnote w:type="continuationSeparator" w:id="0">
    <w:p w:rsidR="005F0991" w:rsidRDefault="005F0991" w:rsidP="00FA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541"/>
      <w:docPartObj>
        <w:docPartGallery w:val="Page Numbers (Bottom of Page)"/>
        <w:docPartUnique/>
      </w:docPartObj>
    </w:sdtPr>
    <w:sdtContent>
      <w:p w:rsidR="002041E6" w:rsidRDefault="002041E6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041E6" w:rsidRDefault="002041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91" w:rsidRDefault="005F0991" w:rsidP="00FA1DAF">
      <w:pPr>
        <w:spacing w:after="0" w:line="240" w:lineRule="auto"/>
      </w:pPr>
      <w:r>
        <w:separator/>
      </w:r>
    </w:p>
  </w:footnote>
  <w:footnote w:type="continuationSeparator" w:id="0">
    <w:p w:rsidR="005F0991" w:rsidRDefault="005F0991" w:rsidP="00FA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DAF"/>
    <w:rsid w:val="000220BF"/>
    <w:rsid w:val="001C6429"/>
    <w:rsid w:val="002041E6"/>
    <w:rsid w:val="003939FA"/>
    <w:rsid w:val="005F0991"/>
    <w:rsid w:val="006A7E39"/>
    <w:rsid w:val="006C2554"/>
    <w:rsid w:val="00854580"/>
    <w:rsid w:val="00B13ECB"/>
    <w:rsid w:val="00EB1DF7"/>
    <w:rsid w:val="00FA1DAF"/>
    <w:rsid w:val="00FB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D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1DAF"/>
  </w:style>
  <w:style w:type="paragraph" w:styleId="a7">
    <w:name w:val="footer"/>
    <w:basedOn w:val="a"/>
    <w:link w:val="a8"/>
    <w:uiPriority w:val="99"/>
    <w:unhideWhenUsed/>
    <w:rsid w:val="00FA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DAF"/>
  </w:style>
  <w:style w:type="paragraph" w:styleId="a9">
    <w:name w:val="No Spacing"/>
    <w:uiPriority w:val="1"/>
    <w:qFormat/>
    <w:rsid w:val="002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#!/yandsearch?win=100&amp;fp=0&amp;uinfo=ww-1321-wh-612-fw-1096-fh-448-pd-1&amp;text=&#1087;&#1077;&#1088;&#1086;&amp;clid=2008275-310&amp;pos=5&amp;rpt=simage&amp;img_url=http%3A%2F%2Fmicrostocker.com.ua%2Fupload%2Fimage%2Ffotos%2Fbig%2F97e7a6272f3c54b2cd9f78d29437c45d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2014-02-07T16:17:00Z</dcterms:created>
  <dcterms:modified xsi:type="dcterms:W3CDTF">2017-02-21T18:39:00Z</dcterms:modified>
</cp:coreProperties>
</file>